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A2D5" w14:textId="18E46BC1" w:rsidR="00B858E3" w:rsidRDefault="00B858E3" w:rsidP="00B858E3">
      <w:pPr>
        <w:spacing w:line="312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M6.WS5 - ADDRESSING MENTAL HEALTH CRISES</w:t>
      </w:r>
    </w:p>
    <w:p w14:paraId="2554A331" w14:textId="77777777" w:rsidR="00B858E3" w:rsidRDefault="00B858E3" w:rsidP="00B858E3">
      <w:pPr>
        <w:spacing w:line="312" w:lineRule="auto"/>
        <w:jc w:val="both"/>
      </w:pPr>
    </w:p>
    <w:p w14:paraId="3B055229" w14:textId="77777777" w:rsidR="00B858E3" w:rsidRDefault="00B858E3" w:rsidP="00B858E3">
      <w:pPr>
        <w:spacing w:line="312" w:lineRule="auto"/>
        <w:jc w:val="both"/>
      </w:pPr>
      <w:r>
        <w:t>Crises interventions differ from one situation to another, depending on the mental health condition of the individual. There are a number of ways how to address a mental health crisis appropriately, and the following role-play exercises aim to engage the participants to actively involve themselves in handling a crisis situation.</w:t>
      </w:r>
    </w:p>
    <w:p w14:paraId="562DD40C" w14:textId="77777777" w:rsidR="00B858E3" w:rsidRDefault="00B858E3" w:rsidP="00B858E3">
      <w:pPr>
        <w:pStyle w:val="Listenabsatz"/>
        <w:numPr>
          <w:ilvl w:val="0"/>
          <w:numId w:val="1"/>
        </w:numPr>
        <w:spacing w:line="312" w:lineRule="auto"/>
        <w:jc w:val="both"/>
      </w:pPr>
      <w:r>
        <w:t>For each of the scenarios below, ask two participants to stand in front of the group to do a role-play;</w:t>
      </w:r>
    </w:p>
    <w:p w14:paraId="372CB271" w14:textId="77777777" w:rsidR="00B858E3" w:rsidRDefault="00B858E3" w:rsidP="00B858E3">
      <w:pPr>
        <w:pStyle w:val="Listenabsatz"/>
        <w:numPr>
          <w:ilvl w:val="0"/>
          <w:numId w:val="1"/>
        </w:numPr>
        <w:spacing w:line="312" w:lineRule="auto"/>
        <w:jc w:val="both"/>
      </w:pPr>
      <w:r>
        <w:t>Ask one participant to act out one of the mental health situations below;</w:t>
      </w:r>
    </w:p>
    <w:p w14:paraId="48C669F9" w14:textId="77777777" w:rsidR="00B858E3" w:rsidRDefault="00B858E3" w:rsidP="00B858E3">
      <w:pPr>
        <w:pStyle w:val="Listenabsatz"/>
        <w:numPr>
          <w:ilvl w:val="0"/>
          <w:numId w:val="1"/>
        </w:numPr>
        <w:spacing w:line="312" w:lineRule="auto"/>
        <w:jc w:val="both"/>
      </w:pPr>
      <w:r>
        <w:t xml:space="preserve">Give the relevant </w:t>
      </w:r>
      <w:r w:rsidRPr="005E1247">
        <w:rPr>
          <w:i/>
          <w:iCs/>
        </w:rPr>
        <w:t>Do’s &amp; Don’t</w:t>
      </w:r>
      <w:r>
        <w:rPr>
          <w:i/>
          <w:iCs/>
        </w:rPr>
        <w:t>s</w:t>
      </w:r>
      <w:r>
        <w:t xml:space="preserve"> on a piece of paper to the other participant, and ask them to deal with the person in front of them according to the guidance below;</w:t>
      </w:r>
    </w:p>
    <w:p w14:paraId="7EDC55E3" w14:textId="77777777" w:rsidR="00B858E3" w:rsidRDefault="00B858E3" w:rsidP="00B858E3">
      <w:pPr>
        <w:pStyle w:val="Listenabsatz"/>
        <w:numPr>
          <w:ilvl w:val="0"/>
          <w:numId w:val="1"/>
        </w:numPr>
        <w:spacing w:line="312" w:lineRule="auto"/>
        <w:jc w:val="both"/>
      </w:pPr>
      <w:r>
        <w:t xml:space="preserve">After each role-play, </w:t>
      </w:r>
      <w:r w:rsidRPr="00655DF9">
        <w:t>it is important to de-role each participant and bring them back again in their persona</w:t>
      </w:r>
      <w:r>
        <w:t>. Then involve the whole group to give feedback about the role-play and about the responses to the crisis presented;</w:t>
      </w:r>
    </w:p>
    <w:p w14:paraId="65D7DCE6" w14:textId="77777777" w:rsidR="00B858E3" w:rsidRPr="00C07161" w:rsidRDefault="00B858E3" w:rsidP="00B858E3">
      <w:pPr>
        <w:pStyle w:val="Listenabsatz"/>
        <w:numPr>
          <w:ilvl w:val="0"/>
          <w:numId w:val="1"/>
        </w:numPr>
        <w:spacing w:line="312" w:lineRule="auto"/>
        <w:jc w:val="both"/>
      </w:pPr>
      <w:r>
        <w:t xml:space="preserve">The facilitator is to engage in the discussion to ensure that the appropriate responses where delivered to the group and have been understood. </w:t>
      </w:r>
    </w:p>
    <w:p w14:paraId="25425213" w14:textId="77777777" w:rsidR="00B858E3" w:rsidRPr="00C07161" w:rsidRDefault="00B858E3" w:rsidP="00B858E3">
      <w:pPr>
        <w:spacing w:line="312" w:lineRule="auto"/>
        <w:jc w:val="both"/>
        <w:rPr>
          <w:b/>
          <w:bCs/>
        </w:rPr>
      </w:pPr>
    </w:p>
    <w:p w14:paraId="7C5379AA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Role Play 1 - How to assist a person who is suicidal?</w:t>
      </w:r>
    </w:p>
    <w:p w14:paraId="296F7C00" w14:textId="77777777" w:rsidR="00B858E3" w:rsidRDefault="00B858E3" w:rsidP="00B858E3">
      <w:pPr>
        <w:spacing w:line="312" w:lineRule="auto"/>
        <w:jc w:val="both"/>
      </w:pPr>
      <w:r>
        <w:t>Do’s:</w:t>
      </w:r>
    </w:p>
    <w:p w14:paraId="34F4CE9D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Remain patient and calm whilst the person is disclosing feelings;</w:t>
      </w:r>
    </w:p>
    <w:p w14:paraId="2EA722DF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Listen with a non-judgmental approach;</w:t>
      </w:r>
    </w:p>
    <w:p w14:paraId="5CF18393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Accept what is being said and remain neutral;</w:t>
      </w:r>
    </w:p>
    <w:p w14:paraId="385191F1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Ask open ended questions to explore further the reason behind the suicidal thoughts;</w:t>
      </w:r>
    </w:p>
    <w:p w14:paraId="2C58A7D7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Use reflection to summarize what the person is saying to show that you understood;</w:t>
      </w:r>
    </w:p>
    <w:p w14:paraId="602B9C0D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Empathize continuously with the person;</w:t>
      </w:r>
    </w:p>
    <w:p w14:paraId="040E7A5D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Check whether the person has made a plan to carry out suicide by asking direct questions;</w:t>
      </w:r>
    </w:p>
    <w:p w14:paraId="3A78FAE2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Ask directly if they have decided when to carry out the plan;</w:t>
      </w:r>
    </w:p>
    <w:p w14:paraId="4E3D7350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Ask directly whether they took any actions to obtain the means to carry out suicide;</w:t>
      </w:r>
    </w:p>
    <w:p w14:paraId="267D9B48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Ask directly whether there was any recent use of drugs and alcohol;</w:t>
      </w:r>
    </w:p>
    <w:p w14:paraId="3BBADD1E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Ask directly whether they felt this way before and have attempted suicide in the past;</w:t>
      </w:r>
    </w:p>
    <w:p w14:paraId="0AC19813" w14:textId="77777777" w:rsidR="00B858E3" w:rsidRDefault="00B858E3" w:rsidP="00B858E3">
      <w:pPr>
        <w:pStyle w:val="Listenabsatz"/>
        <w:numPr>
          <w:ilvl w:val="0"/>
          <w:numId w:val="2"/>
        </w:numPr>
        <w:spacing w:line="312" w:lineRule="auto"/>
        <w:jc w:val="both"/>
      </w:pPr>
      <w:r>
        <w:t>Discuss a safety plan with the person.</w:t>
      </w:r>
    </w:p>
    <w:p w14:paraId="3FF3D204" w14:textId="77777777" w:rsidR="00B858E3" w:rsidRDefault="00B858E3" w:rsidP="00B858E3">
      <w:pPr>
        <w:spacing w:line="312" w:lineRule="auto"/>
        <w:jc w:val="both"/>
      </w:pPr>
      <w:r>
        <w:t>Don’ts:</w:t>
      </w:r>
    </w:p>
    <w:p w14:paraId="07CCB760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Engage in argument with the person or debate their suicidal thoughts;</w:t>
      </w:r>
    </w:p>
    <w:p w14:paraId="53A3A222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Discuss if suicide is right or wrong;</w:t>
      </w:r>
    </w:p>
    <w:p w14:paraId="478FDE66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Use guilt or threats to prevent suicide;</w:t>
      </w:r>
    </w:p>
    <w:p w14:paraId="7553C60B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lastRenderedPageBreak/>
        <w:t>Minimize the problems that the suicidal person is presenting;</w:t>
      </w:r>
    </w:p>
    <w:p w14:paraId="29E18FC8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Give vague reassurances such as “everything is going to be alright”;</w:t>
      </w:r>
    </w:p>
    <w:p w14:paraId="4D55A1D4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Interrupt with stories of your own;</w:t>
      </w:r>
    </w:p>
    <w:p w14:paraId="692E285E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Communicate lack of interest or negative attitude with body language;</w:t>
      </w:r>
    </w:p>
    <w:p w14:paraId="2ACF7CA2" w14:textId="77777777" w:rsidR="00B858E3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Call their bluff;</w:t>
      </w:r>
    </w:p>
    <w:p w14:paraId="74ED2E90" w14:textId="77777777" w:rsidR="00B858E3" w:rsidRPr="003C045C" w:rsidRDefault="00B858E3" w:rsidP="00B858E3">
      <w:pPr>
        <w:pStyle w:val="Listenabsatz"/>
        <w:numPr>
          <w:ilvl w:val="0"/>
          <w:numId w:val="3"/>
        </w:numPr>
        <w:spacing w:line="312" w:lineRule="auto"/>
        <w:jc w:val="both"/>
      </w:pPr>
      <w:r>
        <w:t>Attempt to diagnose the person with a mental illness.</w:t>
      </w:r>
    </w:p>
    <w:p w14:paraId="4A2030BD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</w:p>
    <w:p w14:paraId="4FFAA830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Role Play 2 - How to assist a person who is engaging in self-injury?</w:t>
      </w:r>
    </w:p>
    <w:p w14:paraId="5E1317FF" w14:textId="77777777" w:rsidR="00B858E3" w:rsidRPr="00BE3FBF" w:rsidRDefault="00B858E3" w:rsidP="00B858E3">
      <w:pPr>
        <w:spacing w:line="312" w:lineRule="auto"/>
        <w:jc w:val="both"/>
      </w:pPr>
      <w:r>
        <w:t>Do’s:</w:t>
      </w:r>
    </w:p>
    <w:p w14:paraId="1D8C7452" w14:textId="77777777" w:rsidR="00B858E3" w:rsidRDefault="00B858E3" w:rsidP="00B858E3">
      <w:pPr>
        <w:pStyle w:val="Listenabsatz"/>
        <w:numPr>
          <w:ilvl w:val="0"/>
          <w:numId w:val="4"/>
        </w:numPr>
        <w:spacing w:line="312" w:lineRule="auto"/>
        <w:jc w:val="both"/>
      </w:pPr>
      <w:r>
        <w:t>Use a calm tone of voice;</w:t>
      </w:r>
    </w:p>
    <w:p w14:paraId="305729BC" w14:textId="77777777" w:rsidR="00B858E3" w:rsidRDefault="00B858E3" w:rsidP="00B858E3">
      <w:pPr>
        <w:pStyle w:val="Listenabsatz"/>
        <w:numPr>
          <w:ilvl w:val="0"/>
          <w:numId w:val="4"/>
        </w:numPr>
        <w:spacing w:line="312" w:lineRule="auto"/>
        <w:jc w:val="both"/>
      </w:pPr>
      <w:r>
        <w:t>Express your concerns directly that the person may be injuring themselves;</w:t>
      </w:r>
    </w:p>
    <w:p w14:paraId="1AE8D0C4" w14:textId="77777777" w:rsidR="00B858E3" w:rsidRDefault="00B858E3" w:rsidP="00B858E3">
      <w:pPr>
        <w:pStyle w:val="Listenabsatz"/>
        <w:numPr>
          <w:ilvl w:val="0"/>
          <w:numId w:val="4"/>
        </w:numPr>
        <w:spacing w:line="312" w:lineRule="auto"/>
        <w:jc w:val="both"/>
      </w:pPr>
      <w:r>
        <w:t>Ask about self-injury;</w:t>
      </w:r>
    </w:p>
    <w:p w14:paraId="709D9CE8" w14:textId="77777777" w:rsidR="00B858E3" w:rsidRDefault="00B858E3" w:rsidP="00B858E3">
      <w:pPr>
        <w:pStyle w:val="Listenabsatz"/>
        <w:numPr>
          <w:ilvl w:val="0"/>
          <w:numId w:val="4"/>
        </w:numPr>
        <w:spacing w:line="312" w:lineRule="auto"/>
        <w:jc w:val="both"/>
      </w:pPr>
      <w:r>
        <w:t>Keep in mind that self-injury is a very private thing and it is hard to talk about;</w:t>
      </w:r>
    </w:p>
    <w:p w14:paraId="699968D7" w14:textId="77777777" w:rsidR="00B858E3" w:rsidRDefault="00B858E3" w:rsidP="00B858E3">
      <w:pPr>
        <w:pStyle w:val="Listenabsatz"/>
        <w:numPr>
          <w:ilvl w:val="0"/>
          <w:numId w:val="4"/>
        </w:numPr>
        <w:spacing w:line="312" w:lineRule="auto"/>
        <w:jc w:val="both"/>
      </w:pPr>
      <w:r>
        <w:t>Avoid expressing a strong emotional response of anger, fear repulsion or frustration;</w:t>
      </w:r>
    </w:p>
    <w:p w14:paraId="3D57E3FC" w14:textId="77777777" w:rsidR="00B858E3" w:rsidRDefault="00B858E3" w:rsidP="00B858E3">
      <w:pPr>
        <w:pStyle w:val="Listenabsatz"/>
        <w:numPr>
          <w:ilvl w:val="0"/>
          <w:numId w:val="4"/>
        </w:numPr>
        <w:spacing w:line="312" w:lineRule="auto"/>
        <w:jc w:val="both"/>
      </w:pPr>
      <w:r>
        <w:t>Be supportive without being permissive of the behaviour;</w:t>
      </w:r>
    </w:p>
    <w:p w14:paraId="6FD21941" w14:textId="77777777" w:rsidR="00B858E3" w:rsidRDefault="00B858E3" w:rsidP="00B858E3">
      <w:pPr>
        <w:spacing w:line="312" w:lineRule="auto"/>
        <w:jc w:val="both"/>
      </w:pPr>
      <w:r>
        <w:t>Don’ts:</w:t>
      </w:r>
    </w:p>
    <w:p w14:paraId="6A1FC33A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Minimize the person’s feelings or problems;</w:t>
      </w:r>
    </w:p>
    <w:p w14:paraId="5F918892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Use statements indicating that the person’s problem is not that serious;</w:t>
      </w:r>
    </w:p>
    <w:p w14:paraId="6D313695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Try to solve the person’s problems for them;</w:t>
      </w:r>
    </w:p>
    <w:p w14:paraId="1407E167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Touch the person without permission;</w:t>
      </w:r>
    </w:p>
    <w:p w14:paraId="0D5ED5DB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Refer to the person with a slang verb such as “self-cutter” or “self-mutilator”’</w:t>
      </w:r>
    </w:p>
    <w:p w14:paraId="0A3EF732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Accuse the person of attention seeking;</w:t>
      </w:r>
    </w:p>
    <w:p w14:paraId="2C9DFB54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Make the person feel guilty about the effects of their self-injury on others;</w:t>
      </w:r>
    </w:p>
    <w:p w14:paraId="43BF87E7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Set pacts with the person to stop injuring themselves;</w:t>
      </w:r>
    </w:p>
    <w:p w14:paraId="25CD8036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Give ultimatums to the person;</w:t>
      </w:r>
    </w:p>
    <w:p w14:paraId="57BC628B" w14:textId="77777777" w:rsidR="00B858E3" w:rsidRDefault="00B858E3" w:rsidP="00B858E3">
      <w:pPr>
        <w:pStyle w:val="Listenabsatz"/>
        <w:numPr>
          <w:ilvl w:val="0"/>
          <w:numId w:val="5"/>
        </w:numPr>
        <w:spacing w:line="312" w:lineRule="auto"/>
        <w:jc w:val="both"/>
      </w:pPr>
      <w:r>
        <w:t>Offer pills, drugs or alcohol to the person;</w:t>
      </w:r>
    </w:p>
    <w:p w14:paraId="711D60E9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</w:p>
    <w:p w14:paraId="0F1BB280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Role Play 3 - How to assist a person who is in a deep state of anxiety or having a panic attack?</w:t>
      </w:r>
    </w:p>
    <w:p w14:paraId="349B82B0" w14:textId="77777777" w:rsidR="00B858E3" w:rsidRDefault="00B858E3" w:rsidP="00B858E3">
      <w:pPr>
        <w:spacing w:line="312" w:lineRule="auto"/>
        <w:jc w:val="both"/>
      </w:pPr>
      <w:r>
        <w:t>Do’s:</w:t>
      </w:r>
    </w:p>
    <w:p w14:paraId="4CF15787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Stay calm throughout the conversation;</w:t>
      </w:r>
    </w:p>
    <w:p w14:paraId="61B7BBB8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Speak to the person in a reassuring but firm tone;</w:t>
      </w:r>
    </w:p>
    <w:p w14:paraId="60A96E57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Speak clearly, slowly, and use short sentences;</w:t>
      </w:r>
    </w:p>
    <w:p w14:paraId="5EFADA0B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Acknowledge with the person that they are having a panic attack;</w:t>
      </w:r>
    </w:p>
    <w:p w14:paraId="588BBB0D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Acknowledge that the terror feels real, but assure that a panic attack is not life-threatening;</w:t>
      </w:r>
    </w:p>
    <w:p w14:paraId="0393C083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Invite the person to sit down somewhere comfortably;</w:t>
      </w:r>
    </w:p>
    <w:p w14:paraId="564D0C73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lastRenderedPageBreak/>
        <w:t>Ask directly what the person thinks it might help;</w:t>
      </w:r>
    </w:p>
    <w:p w14:paraId="64E36DB8" w14:textId="77777777" w:rsidR="00B858E3" w:rsidRDefault="00B858E3" w:rsidP="00B858E3">
      <w:pPr>
        <w:pStyle w:val="Listenabsatz"/>
        <w:numPr>
          <w:ilvl w:val="0"/>
          <w:numId w:val="6"/>
        </w:numPr>
        <w:spacing w:line="312" w:lineRule="auto"/>
        <w:jc w:val="both"/>
      </w:pPr>
      <w:r>
        <w:t>Reassure that they are safe and that the panic attack will pass;</w:t>
      </w:r>
    </w:p>
    <w:p w14:paraId="03F512CD" w14:textId="77777777" w:rsidR="00B858E3" w:rsidRDefault="00B858E3" w:rsidP="00B858E3">
      <w:pPr>
        <w:spacing w:line="312" w:lineRule="auto"/>
        <w:jc w:val="both"/>
      </w:pPr>
    </w:p>
    <w:p w14:paraId="6BDEE59D" w14:textId="77777777" w:rsidR="00B858E3" w:rsidRDefault="00B858E3" w:rsidP="00B858E3">
      <w:pPr>
        <w:spacing w:line="312" w:lineRule="auto"/>
        <w:jc w:val="both"/>
      </w:pPr>
      <w:r>
        <w:t>Don’ts:</w:t>
      </w:r>
    </w:p>
    <w:p w14:paraId="611B9924" w14:textId="77777777" w:rsidR="00B858E3" w:rsidRDefault="00B858E3" w:rsidP="00B858E3">
      <w:pPr>
        <w:pStyle w:val="Listenabsatz"/>
        <w:numPr>
          <w:ilvl w:val="0"/>
          <w:numId w:val="7"/>
        </w:numPr>
        <w:spacing w:line="312" w:lineRule="auto"/>
        <w:jc w:val="both"/>
      </w:pPr>
      <w:r>
        <w:t>Minimize the experience of the person;</w:t>
      </w:r>
    </w:p>
    <w:p w14:paraId="7ACEE380" w14:textId="77777777" w:rsidR="00B858E3" w:rsidRDefault="00B858E3" w:rsidP="00B858E3">
      <w:pPr>
        <w:pStyle w:val="Listenabsatz"/>
        <w:numPr>
          <w:ilvl w:val="0"/>
          <w:numId w:val="7"/>
        </w:numPr>
        <w:spacing w:line="312" w:lineRule="auto"/>
        <w:jc w:val="both"/>
      </w:pPr>
      <w:r>
        <w:t>Bombard the person with a lengthy conversation that can be overwhelming;</w:t>
      </w:r>
    </w:p>
    <w:p w14:paraId="6DFA9524" w14:textId="77777777" w:rsidR="00B858E3" w:rsidRDefault="00B858E3" w:rsidP="00B858E3">
      <w:pPr>
        <w:pStyle w:val="Listenabsatz"/>
        <w:numPr>
          <w:ilvl w:val="0"/>
          <w:numId w:val="7"/>
        </w:numPr>
        <w:spacing w:line="312" w:lineRule="auto"/>
        <w:jc w:val="both"/>
      </w:pPr>
      <w:r>
        <w:t>Tell the person to calm down or relax;</w:t>
      </w:r>
    </w:p>
    <w:p w14:paraId="413878CB" w14:textId="77777777" w:rsidR="00B858E3" w:rsidRDefault="00B858E3" w:rsidP="00B858E3">
      <w:pPr>
        <w:pStyle w:val="Listenabsatz"/>
        <w:numPr>
          <w:ilvl w:val="0"/>
          <w:numId w:val="7"/>
        </w:numPr>
        <w:spacing w:line="312" w:lineRule="auto"/>
        <w:jc w:val="both"/>
      </w:pPr>
      <w:r>
        <w:t>Ask the person why are they panicking;</w:t>
      </w:r>
    </w:p>
    <w:p w14:paraId="2E7EE12F" w14:textId="77777777" w:rsidR="00B858E3" w:rsidRDefault="00B858E3" w:rsidP="00B858E3">
      <w:pPr>
        <w:pStyle w:val="Listenabsatz"/>
        <w:numPr>
          <w:ilvl w:val="0"/>
          <w:numId w:val="7"/>
        </w:numPr>
        <w:spacing w:line="312" w:lineRule="auto"/>
        <w:jc w:val="both"/>
      </w:pPr>
      <w:r>
        <w:t>Seem irritated or judgemental;</w:t>
      </w:r>
    </w:p>
    <w:p w14:paraId="54918EF5" w14:textId="77777777" w:rsidR="00B858E3" w:rsidRDefault="00B858E3" w:rsidP="00B858E3">
      <w:pPr>
        <w:pStyle w:val="Listenabsatz"/>
        <w:numPr>
          <w:ilvl w:val="0"/>
          <w:numId w:val="7"/>
        </w:numPr>
        <w:spacing w:line="312" w:lineRule="auto"/>
        <w:jc w:val="both"/>
      </w:pPr>
      <w:r>
        <w:t>Try to distract them temporarily from the panic</w:t>
      </w:r>
    </w:p>
    <w:p w14:paraId="6F262066" w14:textId="77777777" w:rsidR="00B858E3" w:rsidRDefault="00B858E3" w:rsidP="00B858E3">
      <w:pPr>
        <w:spacing w:line="312" w:lineRule="auto"/>
        <w:jc w:val="both"/>
      </w:pPr>
    </w:p>
    <w:p w14:paraId="24B5C944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Role Play 4 - How to assist a person in a severe psychotic state (e.g. having hallucinations or delusions)?</w:t>
      </w:r>
    </w:p>
    <w:p w14:paraId="6CF6F1DE" w14:textId="77777777" w:rsidR="00B858E3" w:rsidRDefault="00B858E3" w:rsidP="00B858E3">
      <w:pPr>
        <w:spacing w:line="312" w:lineRule="auto"/>
        <w:jc w:val="both"/>
      </w:pPr>
      <w:r>
        <w:t>Do’s:</w:t>
      </w:r>
    </w:p>
    <w:p w14:paraId="58A9CC61" w14:textId="77777777" w:rsidR="00B858E3" w:rsidRDefault="00B858E3" w:rsidP="00B858E3">
      <w:pPr>
        <w:pStyle w:val="Listenabsatz"/>
        <w:numPr>
          <w:ilvl w:val="0"/>
          <w:numId w:val="8"/>
        </w:numPr>
        <w:spacing w:line="312" w:lineRule="auto"/>
        <w:jc w:val="both"/>
      </w:pPr>
      <w:r>
        <w:t>Remain calm during the entire conversation;</w:t>
      </w:r>
    </w:p>
    <w:p w14:paraId="05129376" w14:textId="77777777" w:rsidR="00B858E3" w:rsidRDefault="00B858E3" w:rsidP="00B858E3">
      <w:pPr>
        <w:pStyle w:val="Listenabsatz"/>
        <w:numPr>
          <w:ilvl w:val="0"/>
          <w:numId w:val="8"/>
        </w:numPr>
        <w:spacing w:line="312" w:lineRule="auto"/>
        <w:jc w:val="both"/>
      </w:pPr>
      <w:r>
        <w:t>Communicate in a simple, clear, and concise manner;</w:t>
      </w:r>
    </w:p>
    <w:p w14:paraId="34AFD0C3" w14:textId="77777777" w:rsidR="00B858E3" w:rsidRDefault="00B858E3" w:rsidP="00B858E3">
      <w:pPr>
        <w:pStyle w:val="Listenabsatz"/>
        <w:numPr>
          <w:ilvl w:val="0"/>
          <w:numId w:val="8"/>
        </w:numPr>
        <w:spacing w:line="312" w:lineRule="auto"/>
        <w:jc w:val="both"/>
      </w:pPr>
      <w:r>
        <w:t>Speak with a quiet, non-threatening tone of voice;</w:t>
      </w:r>
    </w:p>
    <w:p w14:paraId="57E899D6" w14:textId="77777777" w:rsidR="00B858E3" w:rsidRPr="006157C3" w:rsidRDefault="00B858E3" w:rsidP="00B858E3">
      <w:pPr>
        <w:pStyle w:val="Listenabsatz"/>
        <w:numPr>
          <w:ilvl w:val="0"/>
          <w:numId w:val="8"/>
        </w:numPr>
        <w:tabs>
          <w:tab w:val="left" w:pos="3720"/>
        </w:tabs>
        <w:spacing w:line="312" w:lineRule="auto"/>
        <w:jc w:val="both"/>
        <w:rPr>
          <w:b/>
          <w:bCs/>
          <w:i/>
          <w:iCs/>
        </w:rPr>
      </w:pPr>
      <w:r>
        <w:t xml:space="preserve">Comply with requests unless </w:t>
      </w:r>
      <w:r w:rsidRPr="006157C3">
        <w:rPr>
          <w:i/>
          <w:iCs/>
        </w:rPr>
        <w:t>unsafe or unreasonable;</w:t>
      </w:r>
    </w:p>
    <w:p w14:paraId="11628E25" w14:textId="77777777" w:rsidR="00B858E3" w:rsidRPr="001D6CD0" w:rsidRDefault="00B858E3" w:rsidP="00B858E3">
      <w:pPr>
        <w:pStyle w:val="Listenabsatz"/>
        <w:numPr>
          <w:ilvl w:val="0"/>
          <w:numId w:val="8"/>
        </w:numPr>
        <w:tabs>
          <w:tab w:val="left" w:pos="3720"/>
        </w:tabs>
        <w:spacing w:line="312" w:lineRule="auto"/>
        <w:jc w:val="both"/>
        <w:rPr>
          <w:b/>
          <w:bCs/>
          <w:i/>
          <w:iCs/>
        </w:rPr>
      </w:pPr>
      <w:r>
        <w:rPr>
          <w:i/>
          <w:iCs/>
        </w:rPr>
        <w:t>Answer questions;</w:t>
      </w:r>
    </w:p>
    <w:p w14:paraId="0CF3EE65" w14:textId="77777777" w:rsidR="00B858E3" w:rsidRPr="001D6CD0" w:rsidRDefault="00B858E3" w:rsidP="00B858E3">
      <w:pPr>
        <w:pStyle w:val="Listenabsatz"/>
        <w:numPr>
          <w:ilvl w:val="0"/>
          <w:numId w:val="8"/>
        </w:numPr>
        <w:tabs>
          <w:tab w:val="left" w:pos="3720"/>
        </w:tabs>
        <w:spacing w:line="312" w:lineRule="auto"/>
        <w:jc w:val="both"/>
        <w:rPr>
          <w:b/>
          <w:bCs/>
          <w:i/>
          <w:iCs/>
        </w:rPr>
      </w:pPr>
      <w:r>
        <w:rPr>
          <w:i/>
          <w:iCs/>
        </w:rPr>
        <w:t>Ask the person is there is anyone they trust;</w:t>
      </w:r>
    </w:p>
    <w:p w14:paraId="050D6113" w14:textId="77777777" w:rsidR="00B858E3" w:rsidRPr="001D6CD0" w:rsidRDefault="00B858E3" w:rsidP="00B858E3">
      <w:pPr>
        <w:pStyle w:val="Listenabsatz"/>
        <w:numPr>
          <w:ilvl w:val="0"/>
          <w:numId w:val="8"/>
        </w:numPr>
        <w:tabs>
          <w:tab w:val="left" w:pos="3720"/>
        </w:tabs>
        <w:spacing w:line="312" w:lineRule="auto"/>
        <w:jc w:val="both"/>
        <w:rPr>
          <w:b/>
          <w:bCs/>
          <w:i/>
          <w:iCs/>
        </w:rPr>
      </w:pPr>
      <w:r>
        <w:rPr>
          <w:i/>
          <w:iCs/>
        </w:rPr>
        <w:t>Evaluate whether the person is safe to be alone or not;</w:t>
      </w:r>
    </w:p>
    <w:p w14:paraId="6D51DB35" w14:textId="77777777" w:rsidR="00B858E3" w:rsidRPr="00A748F8" w:rsidRDefault="00B858E3" w:rsidP="00B858E3">
      <w:pPr>
        <w:pStyle w:val="Listenabsatz"/>
        <w:numPr>
          <w:ilvl w:val="0"/>
          <w:numId w:val="8"/>
        </w:numPr>
        <w:tabs>
          <w:tab w:val="left" w:pos="3720"/>
        </w:tabs>
        <w:spacing w:line="312" w:lineRule="auto"/>
        <w:jc w:val="both"/>
        <w:rPr>
          <w:b/>
          <w:bCs/>
          <w:i/>
          <w:iCs/>
        </w:rPr>
      </w:pPr>
      <w:r>
        <w:rPr>
          <w:i/>
          <w:iCs/>
        </w:rPr>
        <w:t>Try to de-escalate the situation as much as possible;</w:t>
      </w:r>
    </w:p>
    <w:p w14:paraId="78538121" w14:textId="77777777" w:rsidR="00B858E3" w:rsidRDefault="00B858E3" w:rsidP="00B858E3">
      <w:pPr>
        <w:tabs>
          <w:tab w:val="left" w:pos="3720"/>
        </w:tabs>
        <w:spacing w:line="312" w:lineRule="auto"/>
        <w:jc w:val="both"/>
        <w:rPr>
          <w:i/>
          <w:iCs/>
        </w:rPr>
      </w:pPr>
      <w:r>
        <w:rPr>
          <w:i/>
          <w:iCs/>
        </w:rPr>
        <w:t>Don’ts:</w:t>
      </w:r>
    </w:p>
    <w:p w14:paraId="368DB903" w14:textId="77777777" w:rsidR="00B858E3" w:rsidRPr="00B15E5A" w:rsidRDefault="00B858E3" w:rsidP="00B858E3">
      <w:pPr>
        <w:pStyle w:val="Listenabsatz"/>
        <w:numPr>
          <w:ilvl w:val="0"/>
          <w:numId w:val="9"/>
        </w:numPr>
        <w:tabs>
          <w:tab w:val="left" w:pos="3720"/>
        </w:tabs>
        <w:spacing w:line="312" w:lineRule="auto"/>
        <w:jc w:val="both"/>
        <w:rPr>
          <w:i/>
          <w:iCs/>
        </w:rPr>
      </w:pPr>
      <w:r>
        <w:t>Panic or overreact;</w:t>
      </w:r>
    </w:p>
    <w:p w14:paraId="75FF82D3" w14:textId="77777777" w:rsidR="00B858E3" w:rsidRPr="002F4646" w:rsidRDefault="00B858E3" w:rsidP="00B858E3">
      <w:pPr>
        <w:pStyle w:val="Listenabsatz"/>
        <w:numPr>
          <w:ilvl w:val="0"/>
          <w:numId w:val="9"/>
        </w:numPr>
        <w:tabs>
          <w:tab w:val="left" w:pos="3720"/>
        </w:tabs>
        <w:spacing w:line="312" w:lineRule="auto"/>
        <w:jc w:val="both"/>
        <w:rPr>
          <w:i/>
          <w:iCs/>
        </w:rPr>
      </w:pPr>
      <w:r>
        <w:t>Contradict the person that the hallucinations or delusions are not real;</w:t>
      </w:r>
    </w:p>
    <w:p w14:paraId="664AD794" w14:textId="77777777" w:rsidR="00B858E3" w:rsidRPr="005E098C" w:rsidRDefault="00B858E3" w:rsidP="00B858E3">
      <w:pPr>
        <w:pStyle w:val="Listenabsatz"/>
        <w:numPr>
          <w:ilvl w:val="0"/>
          <w:numId w:val="9"/>
        </w:numPr>
        <w:tabs>
          <w:tab w:val="left" w:pos="3720"/>
        </w:tabs>
        <w:spacing w:line="312" w:lineRule="auto"/>
        <w:jc w:val="both"/>
        <w:rPr>
          <w:i/>
          <w:iCs/>
        </w:rPr>
      </w:pPr>
      <w:r>
        <w:t>Indicate any medical treatment to the person;</w:t>
      </w:r>
    </w:p>
    <w:p w14:paraId="603D3D94" w14:textId="77777777" w:rsidR="00B858E3" w:rsidRPr="005E098C" w:rsidRDefault="00B858E3" w:rsidP="00B858E3">
      <w:pPr>
        <w:pStyle w:val="Listenabsatz"/>
        <w:numPr>
          <w:ilvl w:val="0"/>
          <w:numId w:val="9"/>
        </w:numPr>
        <w:tabs>
          <w:tab w:val="left" w:pos="3720"/>
        </w:tabs>
        <w:spacing w:line="312" w:lineRule="auto"/>
        <w:jc w:val="both"/>
        <w:rPr>
          <w:i/>
          <w:iCs/>
        </w:rPr>
      </w:pPr>
      <w:r>
        <w:t>Make threats or put ultimatums;</w:t>
      </w:r>
    </w:p>
    <w:p w14:paraId="2870376D" w14:textId="77777777" w:rsidR="00B858E3" w:rsidRDefault="00B858E3" w:rsidP="00B858E3">
      <w:pPr>
        <w:tabs>
          <w:tab w:val="left" w:pos="3720"/>
        </w:tabs>
        <w:spacing w:line="312" w:lineRule="auto"/>
        <w:jc w:val="both"/>
        <w:rPr>
          <w:b/>
          <w:bCs/>
          <w:i/>
          <w:iCs/>
        </w:rPr>
      </w:pPr>
    </w:p>
    <w:p w14:paraId="740B1035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Role Play 5 - How to assist a person under heavy influence of drugs or alcohol?</w:t>
      </w:r>
    </w:p>
    <w:p w14:paraId="6779C99F" w14:textId="77777777" w:rsidR="00B858E3" w:rsidRDefault="00B858E3" w:rsidP="00B858E3">
      <w:pPr>
        <w:spacing w:line="312" w:lineRule="auto"/>
        <w:jc w:val="both"/>
      </w:pPr>
      <w:r>
        <w:t>Do’s:</w:t>
      </w:r>
    </w:p>
    <w:p w14:paraId="4638C914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Stay calm and communicate using an empathic tone;</w:t>
      </w:r>
    </w:p>
    <w:p w14:paraId="0B86E8D3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Monitor for danger;</w:t>
      </w:r>
    </w:p>
    <w:p w14:paraId="519E90FC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Ensure the person’s safety;</w:t>
      </w:r>
    </w:p>
    <w:p w14:paraId="4B2D0570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Check the person’s breathing and monitor that it is at regular intervals;</w:t>
      </w:r>
    </w:p>
    <w:p w14:paraId="19367720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lastRenderedPageBreak/>
        <w:t>If person is physically unwell call an ambulance</w:t>
      </w:r>
    </w:p>
    <w:p w14:paraId="5984CD82" w14:textId="77777777" w:rsidR="00B858E3" w:rsidRDefault="00B858E3" w:rsidP="00B858E3">
      <w:pPr>
        <w:spacing w:line="312" w:lineRule="auto"/>
        <w:jc w:val="both"/>
      </w:pPr>
      <w:r>
        <w:t>Don’ts:</w:t>
      </w:r>
    </w:p>
    <w:p w14:paraId="56CCC79F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attempt to constrain the person;</w:t>
      </w:r>
    </w:p>
    <w:p w14:paraId="0912FEF9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give the person any medication, even aspirin;</w:t>
      </w:r>
    </w:p>
    <w:p w14:paraId="38CC52A0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give the person food, coffee, tea, or other liquids, due to risk for choking;</w:t>
      </w:r>
    </w:p>
    <w:p w14:paraId="118A987F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induce vomiting;</w:t>
      </w:r>
    </w:p>
    <w:p w14:paraId="0D0907D9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tell the person to have a cold shower;</w:t>
      </w:r>
    </w:p>
    <w:p w14:paraId="2E7EBCCA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assume that an intoxicated person who passes out will sleep it off;</w:t>
      </w:r>
    </w:p>
    <w:p w14:paraId="4F1D6A9F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leave the person alone;</w:t>
      </w:r>
    </w:p>
    <w:p w14:paraId="36903C6A" w14:textId="77777777" w:rsidR="00B858E3" w:rsidRPr="00747464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  <w:rPr>
          <w:b/>
          <w:bCs/>
          <w:i/>
          <w:iCs/>
        </w:rPr>
      </w:pPr>
      <w:r>
        <w:t>let a person operate a car, motorcycle or bicycle;</w:t>
      </w:r>
    </w:p>
    <w:p w14:paraId="566A8280" w14:textId="77777777" w:rsidR="00B858E3" w:rsidRDefault="00B858E3" w:rsidP="00B858E3">
      <w:pPr>
        <w:spacing w:line="312" w:lineRule="auto"/>
        <w:jc w:val="both"/>
        <w:rPr>
          <w:b/>
          <w:bCs/>
          <w:i/>
          <w:iCs/>
        </w:rPr>
      </w:pPr>
    </w:p>
    <w:p w14:paraId="4F1D5A17" w14:textId="77777777" w:rsidR="00B858E3" w:rsidRPr="00747464" w:rsidRDefault="00B858E3" w:rsidP="00B858E3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Role Play 6 - </w:t>
      </w:r>
      <w:r w:rsidRPr="00747464">
        <w:rPr>
          <w:b/>
          <w:bCs/>
          <w:i/>
          <w:iCs/>
        </w:rPr>
        <w:t xml:space="preserve">How to assist a person with an aggressive behaviour? </w:t>
      </w:r>
    </w:p>
    <w:p w14:paraId="34160C48" w14:textId="77777777" w:rsidR="00B858E3" w:rsidRDefault="00B858E3" w:rsidP="00B858E3">
      <w:pPr>
        <w:spacing w:line="312" w:lineRule="auto"/>
        <w:jc w:val="both"/>
      </w:pPr>
      <w:r>
        <w:t>Do’s:</w:t>
      </w:r>
    </w:p>
    <w:p w14:paraId="4CE1FD86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 xml:space="preserve">Speak with a calm, gentle and caring tone of voice; </w:t>
      </w:r>
    </w:p>
    <w:p w14:paraId="14C7CF94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Use positive phrases instead of negative ones, such as “stay calm” instead of saying “don’t fight”;</w:t>
      </w:r>
    </w:p>
    <w:p w14:paraId="507328B2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 xml:space="preserve">Be aware that the person’s fear or symptoms causing their aggression might be aggravated if you take steps such as involving the police; </w:t>
      </w:r>
    </w:p>
    <w:p w14:paraId="6CED1CE3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Consider taking a break from the conversation to allow the person to calm down;</w:t>
      </w:r>
    </w:p>
    <w:p w14:paraId="5F7A23B4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Ask the person to sit down if they are standing;</w:t>
      </w:r>
    </w:p>
    <w:p w14:paraId="6BB89850" w14:textId="77777777" w:rsidR="00B858E3" w:rsidRDefault="00B858E3" w:rsidP="00B858E3">
      <w:pPr>
        <w:pStyle w:val="Listenabsatz"/>
        <w:numPr>
          <w:ilvl w:val="0"/>
          <w:numId w:val="10"/>
        </w:numPr>
        <w:spacing w:line="312" w:lineRule="auto"/>
        <w:jc w:val="both"/>
      </w:pPr>
      <w:r>
        <w:t>If the aggression escalates, remove yourself from the situation and call for help;</w:t>
      </w:r>
    </w:p>
    <w:p w14:paraId="23B832CB" w14:textId="77777777" w:rsidR="00B858E3" w:rsidRDefault="00B858E3" w:rsidP="00B858E3">
      <w:pPr>
        <w:spacing w:line="312" w:lineRule="auto"/>
        <w:jc w:val="both"/>
      </w:pPr>
      <w:r>
        <w:t>Don’ts:</w:t>
      </w:r>
    </w:p>
    <w:p w14:paraId="6C8167CA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Behave in a nervous manner;</w:t>
      </w:r>
    </w:p>
    <w:p w14:paraId="3B77AC9D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Respond in a hostile, disciplinary or challenging manner;</w:t>
      </w:r>
    </w:p>
    <w:p w14:paraId="7925E32A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Threaten or argue with the person;</w:t>
      </w:r>
    </w:p>
    <w:p w14:paraId="3D88C42F" w14:textId="77777777" w:rsidR="00B858E3" w:rsidRDefault="00B858E3" w:rsidP="00B858E3">
      <w:pPr>
        <w:pStyle w:val="Listenabsatz"/>
        <w:numPr>
          <w:ilvl w:val="0"/>
          <w:numId w:val="11"/>
        </w:numPr>
        <w:spacing w:line="312" w:lineRule="auto"/>
        <w:jc w:val="both"/>
      </w:pPr>
      <w:r>
        <w:t>Restrict the person’s movement;</w:t>
      </w:r>
    </w:p>
    <w:p w14:paraId="1C5C2FA2" w14:textId="2C48B821" w:rsidR="002713BA" w:rsidRDefault="002713BA"/>
    <w:p w14:paraId="7CCC8195" w14:textId="6CC637CD" w:rsidR="002E6FB0" w:rsidRDefault="002E6FB0">
      <w:r>
        <w:rPr>
          <w:noProof/>
        </w:rPr>
        <w:drawing>
          <wp:inline distT="0" distB="0" distL="0" distR="0" wp14:anchorId="36F64D09" wp14:editId="5540105C">
            <wp:extent cx="5731510" cy="1370965"/>
            <wp:effectExtent l="0" t="0" r="254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D8"/>
    <w:multiLevelType w:val="hybridMultilevel"/>
    <w:tmpl w:val="B00C27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133"/>
    <w:multiLevelType w:val="hybridMultilevel"/>
    <w:tmpl w:val="55F28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7FA6"/>
    <w:multiLevelType w:val="hybridMultilevel"/>
    <w:tmpl w:val="A3E4F5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2A5"/>
    <w:multiLevelType w:val="hybridMultilevel"/>
    <w:tmpl w:val="4D008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739"/>
    <w:multiLevelType w:val="hybridMultilevel"/>
    <w:tmpl w:val="4864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3EA8"/>
    <w:multiLevelType w:val="hybridMultilevel"/>
    <w:tmpl w:val="D55E12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6563"/>
    <w:multiLevelType w:val="hybridMultilevel"/>
    <w:tmpl w:val="CA1A06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3EB8"/>
    <w:multiLevelType w:val="hybridMultilevel"/>
    <w:tmpl w:val="D3D08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52C5B"/>
    <w:multiLevelType w:val="hybridMultilevel"/>
    <w:tmpl w:val="4E7C3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F58"/>
    <w:multiLevelType w:val="hybridMultilevel"/>
    <w:tmpl w:val="1368F1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87E3D"/>
    <w:multiLevelType w:val="hybridMultilevel"/>
    <w:tmpl w:val="9A94B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4822">
    <w:abstractNumId w:val="4"/>
  </w:num>
  <w:num w:numId="2" w16cid:durableId="597493474">
    <w:abstractNumId w:val="8"/>
  </w:num>
  <w:num w:numId="3" w16cid:durableId="1594165778">
    <w:abstractNumId w:val="5"/>
  </w:num>
  <w:num w:numId="4" w16cid:durableId="2093505692">
    <w:abstractNumId w:val="6"/>
  </w:num>
  <w:num w:numId="5" w16cid:durableId="1322200246">
    <w:abstractNumId w:val="3"/>
  </w:num>
  <w:num w:numId="6" w16cid:durableId="1422724593">
    <w:abstractNumId w:val="9"/>
  </w:num>
  <w:num w:numId="7" w16cid:durableId="724721863">
    <w:abstractNumId w:val="7"/>
  </w:num>
  <w:num w:numId="8" w16cid:durableId="1208643617">
    <w:abstractNumId w:val="1"/>
  </w:num>
  <w:num w:numId="9" w16cid:durableId="1622296901">
    <w:abstractNumId w:val="0"/>
  </w:num>
  <w:num w:numId="10" w16cid:durableId="1853061217">
    <w:abstractNumId w:val="10"/>
  </w:num>
  <w:num w:numId="11" w16cid:durableId="2110734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C5"/>
    <w:rsid w:val="002713BA"/>
    <w:rsid w:val="002E6FB0"/>
    <w:rsid w:val="009B59C5"/>
    <w:rsid w:val="00B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F44E"/>
  <w15:chartTrackingRefBased/>
  <w15:docId w15:val="{A48831C3-0C71-4D41-A842-70AF7D62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8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Harvey</dc:creator>
  <cp:keywords/>
  <dc:description/>
  <cp:lastModifiedBy>Achmann Ulrike</cp:lastModifiedBy>
  <cp:revision>3</cp:revision>
  <dcterms:created xsi:type="dcterms:W3CDTF">2022-04-11T17:22:00Z</dcterms:created>
  <dcterms:modified xsi:type="dcterms:W3CDTF">2022-10-14T09:53:00Z</dcterms:modified>
</cp:coreProperties>
</file>